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23" w:rsidRPr="004B480A" w:rsidRDefault="00E15C23" w:rsidP="00E15C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59441628"/>
    </w:p>
    <w:p w:rsidR="004B480A" w:rsidRPr="004B480A" w:rsidRDefault="00E15C23" w:rsidP="004B48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b/>
          <w:bCs/>
          <w:sz w:val="28"/>
          <w:szCs w:val="28"/>
        </w:rPr>
        <w:t>Уведомление</w:t>
      </w:r>
    </w:p>
    <w:p w:rsidR="004B480A" w:rsidRDefault="00E15C23" w:rsidP="004B48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проведении общественных обсуждений</w:t>
      </w:r>
      <w:bookmarkStart w:id="1" w:name="_Hlk84843197"/>
      <w:bookmarkStart w:id="2" w:name="_Hlk84860064"/>
      <w:bookmarkStart w:id="3" w:name="_Hlk84513007"/>
      <w:r w:rsidR="002D0293" w:rsidRPr="004B480A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предварительных материалов</w:t>
      </w:r>
    </w:p>
    <w:p w:rsidR="002D0293" w:rsidRPr="004B480A" w:rsidRDefault="002D0293" w:rsidP="004B48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оценки воздействия на окружающую среду </w:t>
      </w:r>
    </w:p>
    <w:p w:rsidR="004B480A" w:rsidRDefault="00C13AB2" w:rsidP="004B480A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объекту </w:t>
      </w:r>
      <w:r w:rsidR="00293919" w:rsidRPr="004B480A">
        <w:rPr>
          <w:rFonts w:ascii="Times New Roman" w:hAnsi="Times New Roman"/>
          <w:b/>
          <w:bCs/>
          <w:sz w:val="28"/>
          <w:szCs w:val="28"/>
        </w:rPr>
        <w:t xml:space="preserve">«Строительство подъездной дороги на участке </w:t>
      </w:r>
    </w:p>
    <w:p w:rsidR="004B480A" w:rsidRDefault="00293919" w:rsidP="004B480A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480A">
        <w:rPr>
          <w:rFonts w:ascii="Times New Roman" w:hAnsi="Times New Roman"/>
          <w:b/>
          <w:bCs/>
          <w:sz w:val="28"/>
          <w:szCs w:val="28"/>
        </w:rPr>
        <w:t xml:space="preserve">от устьяр. Шестая до месторождения Кумроч </w:t>
      </w:r>
    </w:p>
    <w:p w:rsidR="00293919" w:rsidRPr="004B480A" w:rsidRDefault="00293919" w:rsidP="004B480A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480A">
        <w:rPr>
          <w:rFonts w:ascii="Times New Roman" w:hAnsi="Times New Roman"/>
          <w:b/>
          <w:bCs/>
          <w:sz w:val="28"/>
          <w:szCs w:val="28"/>
        </w:rPr>
        <w:t>в Усть-Камчатском муниципальном районеКамчатского края»</w:t>
      </w:r>
    </w:p>
    <w:p w:rsidR="004B480A" w:rsidRPr="004B480A" w:rsidRDefault="004B480A" w:rsidP="004B48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3AB2" w:rsidRPr="004B480A" w:rsidRDefault="00C13AB2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70682133"/>
      <w:bookmarkEnd w:id="1"/>
      <w:bookmarkEnd w:id="2"/>
      <w:bookmarkEnd w:id="3"/>
      <w:r w:rsidRPr="004B480A">
        <w:rPr>
          <w:rFonts w:ascii="Times New Roman" w:hAnsi="Times New Roman"/>
          <w:bCs/>
          <w:sz w:val="28"/>
          <w:szCs w:val="28"/>
        </w:rPr>
        <w:t xml:space="preserve">АО «Быстринская </w:t>
      </w:r>
      <w:r w:rsidR="00FC4E85" w:rsidRPr="004B480A">
        <w:rPr>
          <w:rFonts w:ascii="Times New Roman" w:hAnsi="Times New Roman"/>
          <w:bCs/>
          <w:sz w:val="28"/>
          <w:szCs w:val="28"/>
        </w:rPr>
        <w:t>г</w:t>
      </w:r>
      <w:r w:rsidRPr="004B480A">
        <w:rPr>
          <w:rFonts w:ascii="Times New Roman" w:hAnsi="Times New Roman"/>
          <w:bCs/>
          <w:sz w:val="28"/>
          <w:szCs w:val="28"/>
        </w:rPr>
        <w:t xml:space="preserve">орная </w:t>
      </w:r>
      <w:r w:rsidR="00FC4E85" w:rsidRPr="004B480A">
        <w:rPr>
          <w:rFonts w:ascii="Times New Roman" w:hAnsi="Times New Roman"/>
          <w:bCs/>
          <w:sz w:val="28"/>
          <w:szCs w:val="28"/>
        </w:rPr>
        <w:t>к</w:t>
      </w:r>
      <w:r w:rsidRPr="004B480A">
        <w:rPr>
          <w:rFonts w:ascii="Times New Roman" w:hAnsi="Times New Roman"/>
          <w:bCs/>
          <w:sz w:val="28"/>
          <w:szCs w:val="28"/>
        </w:rPr>
        <w:t xml:space="preserve">омпания» 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риказа Минприроды России от 01.12.2020 № 999 «Об утверждении требований к материалам оценки воздействия на окружающую среду», вступающего в силу с 01.09.2021 г.,уведомляют о начале общественных обсуждений </w:t>
      </w:r>
      <w:r w:rsidR="002D0293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предварительных материалов оценки воздействия на окружающую среду (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</w:t>
      </w:r>
      <w:r w:rsidR="002D0293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ОВОС) 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объекту </w:t>
      </w:r>
      <w:bookmarkStart w:id="5" w:name="_Hlk103613681"/>
      <w:r w:rsidR="00293919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«Строительство подъездной дороги на участке от устья р. Шестая до месторождения Кумроч в Усть-Камчатском муниципальном районе Камчатского края»</w:t>
      </w:r>
      <w:bookmarkEnd w:id="5"/>
      <w:r w:rsidR="002D0293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4"/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Наименование заказчика намечаемой хозяйственной деятельности:</w:t>
      </w:r>
    </w:p>
    <w:p w:rsidR="00C13AB2" w:rsidRPr="004B480A" w:rsidRDefault="00C13AB2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03616199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«Быстринская </w:t>
      </w:r>
      <w:r w:rsidR="00FC4E85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орная </w:t>
      </w:r>
      <w:r w:rsidR="00FC4E85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омпания»</w:t>
      </w:r>
      <w:bookmarkEnd w:id="6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ИНН 4100002351, ОГРН 1024101032097.</w:t>
      </w:r>
    </w:p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 заказчика намечаемой хозяйственной деятельности:</w:t>
      </w:r>
    </w:p>
    <w:p w:rsidR="00C13AB2" w:rsidRPr="004B480A" w:rsidRDefault="00C13AB2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84841282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и фактический адрес: 683001, Камчатский край, </w:t>
      </w:r>
      <w:bookmarkStart w:id="8" w:name="_GoBack"/>
      <w:bookmarkEnd w:id="8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етропавловск-Камчатский, Ленинская ул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59, этаж 11 </w:t>
      </w:r>
      <w:proofErr w:type="spellStart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</w:t>
      </w:r>
      <w:proofErr w:type="spellEnd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. 8.</w:t>
      </w:r>
    </w:p>
    <w:bookmarkEnd w:id="7"/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Наименование генерального проектировщика проектной документации, исполнителя работ по оценке воздействия на окружающую среду:</w:t>
      </w:r>
    </w:p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</w:rPr>
        <w:t xml:space="preserve">ООО «Ай </w:t>
      </w:r>
      <w:proofErr w:type="spellStart"/>
      <w:r w:rsidRPr="004B480A">
        <w:rPr>
          <w:rFonts w:ascii="Times New Roman" w:eastAsia="Times New Roman" w:hAnsi="Times New Roman" w:cs="Times New Roman"/>
          <w:sz w:val="28"/>
          <w:szCs w:val="28"/>
        </w:rPr>
        <w:t>ДиИнжинирс</w:t>
      </w:r>
      <w:proofErr w:type="spellEnd"/>
      <w:r w:rsidRPr="004B480A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7701347300, ОГРН 1157746414880.</w:t>
      </w:r>
    </w:p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 генерального проектировщика проектной документации, исполнителя работ по оценке воздействия на окружающую среду:</w:t>
      </w: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и фактический адрес: 121096, г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Москва, Василисы Кожиной ул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1 к. 1, </w:t>
      </w:r>
      <w:proofErr w:type="spellStart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</w:t>
      </w:r>
      <w:proofErr w:type="spellEnd"/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. 1 ком. 58л.</w:t>
      </w:r>
    </w:p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Органы, ответственные за организацию общественного обсуждения:</w:t>
      </w:r>
    </w:p>
    <w:p w:rsidR="008E2430" w:rsidRPr="008E2430" w:rsidRDefault="008E2430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Усть-Камчатского муниципального района,</w:t>
      </w:r>
    </w:p>
    <w:p w:rsidR="008E2430" w:rsidRPr="008E2430" w:rsidRDefault="008E2430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4109001955, ОГРН 1024101221484.</w:t>
      </w:r>
    </w:p>
    <w:p w:rsidR="008E2430" w:rsidRDefault="008E2430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и фактический адрес: 684415, Камчатский край, Усть-Камчатский р-н, п Усть-Камчатск, ул. 60 лет Октября, д. 24.</w:t>
      </w:r>
    </w:p>
    <w:p w:rsidR="00E21AC7" w:rsidRPr="004B480A" w:rsidRDefault="001E434D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Наименование намечаемой хозяйственной деятельности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21AC7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«Строительство подъездной дороги на участке от устья р. Шестая до месторождения Кумроч в Усть-Камчатском муниципальном районе Камчатского края».</w:t>
      </w:r>
    </w:p>
    <w:p w:rsidR="00B04F7E" w:rsidRPr="004B480A" w:rsidRDefault="00B04F7E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 намечаемой хозяйственной деятельности:</w:t>
      </w:r>
      <w:r w:rsidR="009F1865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транспортной связи с месторождением Кумроч.</w:t>
      </w: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Месторасположение намечаемой хозяйственной деятельности:</w:t>
      </w:r>
    </w:p>
    <w:p w:rsidR="00BD72C5" w:rsidRPr="004B480A" w:rsidRDefault="00BD72C5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строительства расположен в Усть-Камчатском муниципальном районе в пределах земель лесного фонда Ключевского лесничества Камчатского края, в районе р. Быстрой</w:t>
      </w:r>
      <w:r w:rsidR="000E79DA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р. Шестой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434D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Примерные сроки проведения оценки воздействия на окружающую среду:</w:t>
      </w:r>
    </w:p>
    <w:p w:rsidR="001E434D" w:rsidRPr="004B480A" w:rsidRDefault="00C13AB2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</w:t>
      </w:r>
      <w:r w:rsidR="00E21AC7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434D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2022г.</w:t>
      </w:r>
    </w:p>
    <w:p w:rsidR="00C104B4" w:rsidRPr="004B480A" w:rsidRDefault="001E434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Форма проведения общественных обсуждений</w:t>
      </w:r>
      <w:r w:rsidRPr="004B480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104B4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(информирование общественности с указанием места размещения для ознакомления объекта общественных обсуждений, порядком сбора замечаний, комментариев и предложений общественности в форме опросных листов и оформлением протокола опроса).</w:t>
      </w:r>
    </w:p>
    <w:p w:rsidR="008E2430" w:rsidRPr="004B480A" w:rsidRDefault="00E21AC7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</w:rPr>
        <w:t xml:space="preserve">Заинтересованным гражданам и общественным организациям предоставляется возможность ознакомиться с предварительными материалами по ОВОС, которые будут доступны для ознакомления общественности с 17 ноября 2022г. в течение 30 календарных дней </w:t>
      </w:r>
      <w:r w:rsidRPr="004B480A">
        <w:rPr>
          <w:rFonts w:ascii="Times New Roman" w:hAnsi="Times New Roman"/>
          <w:sz w:val="28"/>
          <w:szCs w:val="28"/>
        </w:rPr>
        <w:t>в электронном виде по следующей ссылке:</w:t>
      </w:r>
      <w:r w:rsidRPr="004B480A">
        <w:rPr>
          <w:rFonts w:ascii="Times New Roman" w:eastAsia="Times New Roman" w:hAnsi="Times New Roman" w:cs="Times New Roman"/>
          <w:sz w:val="28"/>
          <w:szCs w:val="28"/>
        </w:rPr>
        <w:tab/>
      </w:r>
      <w:r w:rsidR="008E2430"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https://disk.yandex.ru/d/ka4IYqANRFT5Rg</w:t>
      </w: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QR-код:</w:t>
      </w:r>
    </w:p>
    <w:p w:rsidR="00175E6D" w:rsidRPr="004B480A" w:rsidRDefault="008E2430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33655</wp:posOffset>
            </wp:positionV>
            <wp:extent cx="2981325" cy="2981325"/>
            <wp:effectExtent l="19050" t="0" r="9525" b="0"/>
            <wp:wrapTight wrapText="bothSides">
              <wp:wrapPolygon edited="0">
                <wp:start x="-138" y="0"/>
                <wp:lineTo x="-138" y="21531"/>
                <wp:lineTo x="21669" y="21531"/>
                <wp:lineTo x="21669" y="0"/>
                <wp:lineTo x="-13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E6D" w:rsidRPr="004B480A" w:rsidRDefault="00175E6D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430" w:rsidRDefault="008E2430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430" w:rsidRDefault="008E2430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218" w:rsidRDefault="00B50218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Выразить свое мнение, п</w:t>
      </w:r>
      <w:r w:rsidRPr="004B480A">
        <w:rPr>
          <w:rFonts w:ascii="Times New Roman" w:eastAsia="Times New Roman" w:hAnsi="Times New Roman" w:cs="Times New Roman"/>
          <w:sz w:val="28"/>
          <w:szCs w:val="28"/>
        </w:rPr>
        <w:t>олучить опросный лист и предоставить письменные предложения и замечания в форме опросного листа или внесения записей в «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учета замечаний и предложений общественности»</w:t>
      </w:r>
      <w:r w:rsidRPr="004B480A">
        <w:rPr>
          <w:rFonts w:ascii="Times New Roman" w:eastAsia="Times New Roman" w:hAnsi="Times New Roman" w:cs="Times New Roman"/>
          <w:sz w:val="28"/>
          <w:szCs w:val="28"/>
        </w:rPr>
        <w:t xml:space="preserve"> можно по адресу:</w:t>
      </w:r>
    </w:p>
    <w:p w:rsidR="008E2430" w:rsidRPr="008E2430" w:rsidRDefault="008E2430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</w:t>
      </w:r>
      <w:r w:rsidRP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Усть-Камчатского муниципального района (684415, Камчатский край, Усть-Камчатский р-н, п Усть-Камчатск, ул. 60 лет Октября, д. 24. Время приёма с 09:00 до 18:00. Телефон для справок +7 (41534) 2-07-02 (204) Жирнова Екатерина Вадимовна).</w:t>
      </w:r>
    </w:p>
    <w:p w:rsidR="008E2430" w:rsidRPr="008E2430" w:rsidRDefault="008E2430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Заполненные опросные листы также можно направить по электронной почте (с отметкой «Общественные обсуждения»):</w:t>
      </w:r>
    </w:p>
    <w:p w:rsidR="008E2430" w:rsidRPr="008E2430" w:rsidRDefault="008E2430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электронную почту Администрации Усть-Камчатского муниципального района на e-mail: secretar@ustkam.iks.ru;</w:t>
      </w:r>
    </w:p>
    <w:p w:rsidR="008E2430" w:rsidRPr="008E2430" w:rsidRDefault="008E2430" w:rsidP="008E243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электронную почту АО «Быстринская горная компания» на e-mail: info_bgk@kumroch.com.</w:t>
      </w: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проведения общественных обсуждений в форме опроса 16.12.2022г.</w:t>
      </w: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общественных обсуждений (в форме опроса) замечания и предложения от граждан и общественных организаций принимаются в письменной форме путем внесения записей в «Журналы учета замечаний и предложений общественности» по вышеуказанным адресам или в форме электронных сообщений по указанным выше адресам электронной почты в течение 10 календарных дней.</w:t>
      </w: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п.7.9.2 Требований к материалам оценки воздействия на окружающую среду (утв. 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Минприроды России от 01.12.2020 № 999), уведомление о проведении общественных обсуждений предварительных материалов ОВОС было размещено на официальных сайтах для обеспечения доступности объекта общественных обсуждений для ознакомления общественности:</w:t>
      </w:r>
    </w:p>
    <w:p w:rsidR="00E21AC7" w:rsidRPr="004B480A" w:rsidRDefault="00E21AC7" w:rsidP="004B480A">
      <w:pPr>
        <w:pStyle w:val="a4"/>
        <w:numPr>
          <w:ilvl w:val="1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муниципальном уровне – </w:t>
      </w:r>
      <w:r w:rsidRPr="004B480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Усть-Ка</w:t>
      </w:r>
      <w:r w:rsidR="008E2430">
        <w:rPr>
          <w:rFonts w:ascii="Times New Roman" w:eastAsia="Times New Roman" w:hAnsi="Times New Roman" w:cs="Times New Roman"/>
          <w:sz w:val="28"/>
          <w:szCs w:val="28"/>
          <w:lang w:eastAsia="ru-RU"/>
        </w:rPr>
        <w:t>мчатского муниципального района</w:t>
      </w: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1AC7" w:rsidRPr="004B480A" w:rsidRDefault="00E21AC7" w:rsidP="004B480A">
      <w:pPr>
        <w:pStyle w:val="a4"/>
        <w:numPr>
          <w:ilvl w:val="1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заказчика ОВОС.</w:t>
      </w:r>
    </w:p>
    <w:p w:rsidR="00E21AC7" w:rsidRPr="004B480A" w:rsidRDefault="00E21AC7" w:rsidP="004B480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80A">
        <w:rPr>
          <w:rFonts w:ascii="Times New Roman" w:eastAsia="Times New Roman" w:hAnsi="Times New Roman" w:cs="Times New Roman"/>
          <w:sz w:val="28"/>
          <w:szCs w:val="28"/>
        </w:rPr>
        <w:t>Все полученные в ходе общественных обсуждений замечания и предложения будут учтены в окончательных материалах ОВОС.</w:t>
      </w:r>
      <w:bookmarkEnd w:id="0"/>
    </w:p>
    <w:sectPr w:rsidR="00E21AC7" w:rsidRPr="004B480A" w:rsidSect="002D029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95B"/>
    <w:multiLevelType w:val="hybridMultilevel"/>
    <w:tmpl w:val="210085F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C39220B"/>
    <w:multiLevelType w:val="hybridMultilevel"/>
    <w:tmpl w:val="B6C061EC"/>
    <w:lvl w:ilvl="0" w:tplc="AFEC94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F3727C"/>
    <w:multiLevelType w:val="hybridMultilevel"/>
    <w:tmpl w:val="AD866D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5BE6CA4"/>
    <w:multiLevelType w:val="hybridMultilevel"/>
    <w:tmpl w:val="20387D1A"/>
    <w:lvl w:ilvl="0" w:tplc="04190001">
      <w:start w:val="1"/>
      <w:numFmt w:val="bullet"/>
      <w:lvlText w:val=""/>
      <w:lvlJc w:val="left"/>
      <w:pPr>
        <w:tabs>
          <w:tab w:val="num" w:pos="505"/>
        </w:tabs>
        <w:ind w:left="505" w:hanging="363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43BD61CE"/>
    <w:multiLevelType w:val="multilevel"/>
    <w:tmpl w:val="5D3AD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5767D"/>
    <w:multiLevelType w:val="hybridMultilevel"/>
    <w:tmpl w:val="D2F6A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908"/>
    <w:rsid w:val="000067EA"/>
    <w:rsid w:val="00024003"/>
    <w:rsid w:val="000E79DA"/>
    <w:rsid w:val="0010008F"/>
    <w:rsid w:val="00146A50"/>
    <w:rsid w:val="001712A6"/>
    <w:rsid w:val="00175E6D"/>
    <w:rsid w:val="00186EBA"/>
    <w:rsid w:val="001D1BEF"/>
    <w:rsid w:val="001E434D"/>
    <w:rsid w:val="00215B5C"/>
    <w:rsid w:val="00220CBE"/>
    <w:rsid w:val="0024086E"/>
    <w:rsid w:val="00290346"/>
    <w:rsid w:val="00293919"/>
    <w:rsid w:val="002A5CA3"/>
    <w:rsid w:val="002A7B8D"/>
    <w:rsid w:val="002C23C6"/>
    <w:rsid w:val="002D0293"/>
    <w:rsid w:val="00302C64"/>
    <w:rsid w:val="00346977"/>
    <w:rsid w:val="003B644B"/>
    <w:rsid w:val="003D42F8"/>
    <w:rsid w:val="003D52F9"/>
    <w:rsid w:val="00407F7C"/>
    <w:rsid w:val="00464D3B"/>
    <w:rsid w:val="004802E3"/>
    <w:rsid w:val="00494176"/>
    <w:rsid w:val="0049773D"/>
    <w:rsid w:val="004A3827"/>
    <w:rsid w:val="004B480A"/>
    <w:rsid w:val="00500092"/>
    <w:rsid w:val="00510046"/>
    <w:rsid w:val="0051796F"/>
    <w:rsid w:val="00526B5C"/>
    <w:rsid w:val="0054538E"/>
    <w:rsid w:val="005639FF"/>
    <w:rsid w:val="00566589"/>
    <w:rsid w:val="00571284"/>
    <w:rsid w:val="005772D7"/>
    <w:rsid w:val="005A64EE"/>
    <w:rsid w:val="005B2908"/>
    <w:rsid w:val="00621842"/>
    <w:rsid w:val="00683025"/>
    <w:rsid w:val="00690612"/>
    <w:rsid w:val="006B1C53"/>
    <w:rsid w:val="00724169"/>
    <w:rsid w:val="007341B5"/>
    <w:rsid w:val="007668DE"/>
    <w:rsid w:val="00770E44"/>
    <w:rsid w:val="00784C1F"/>
    <w:rsid w:val="00786D42"/>
    <w:rsid w:val="007E7A76"/>
    <w:rsid w:val="007F0F33"/>
    <w:rsid w:val="00822EDC"/>
    <w:rsid w:val="00857263"/>
    <w:rsid w:val="008B3987"/>
    <w:rsid w:val="008C252D"/>
    <w:rsid w:val="008E2430"/>
    <w:rsid w:val="008E761D"/>
    <w:rsid w:val="008F11CF"/>
    <w:rsid w:val="008F403B"/>
    <w:rsid w:val="00930A7E"/>
    <w:rsid w:val="00935F82"/>
    <w:rsid w:val="00956C51"/>
    <w:rsid w:val="0095736E"/>
    <w:rsid w:val="009A0606"/>
    <w:rsid w:val="009F1865"/>
    <w:rsid w:val="00A421F1"/>
    <w:rsid w:val="00A66F1C"/>
    <w:rsid w:val="00AB1170"/>
    <w:rsid w:val="00AD5547"/>
    <w:rsid w:val="00B04F7E"/>
    <w:rsid w:val="00B41E8F"/>
    <w:rsid w:val="00B50218"/>
    <w:rsid w:val="00B52A86"/>
    <w:rsid w:val="00B65033"/>
    <w:rsid w:val="00B728E2"/>
    <w:rsid w:val="00BA4A7E"/>
    <w:rsid w:val="00BA7053"/>
    <w:rsid w:val="00BC3AB2"/>
    <w:rsid w:val="00BD72C5"/>
    <w:rsid w:val="00BF2D99"/>
    <w:rsid w:val="00C0230C"/>
    <w:rsid w:val="00C104B4"/>
    <w:rsid w:val="00C13AB2"/>
    <w:rsid w:val="00C51392"/>
    <w:rsid w:val="00C83CDA"/>
    <w:rsid w:val="00C96AB2"/>
    <w:rsid w:val="00CC6868"/>
    <w:rsid w:val="00CC6EFB"/>
    <w:rsid w:val="00D9265F"/>
    <w:rsid w:val="00DF04F7"/>
    <w:rsid w:val="00E15C23"/>
    <w:rsid w:val="00E21AC7"/>
    <w:rsid w:val="00F1436C"/>
    <w:rsid w:val="00F15981"/>
    <w:rsid w:val="00FB5863"/>
    <w:rsid w:val="00FC2FF3"/>
    <w:rsid w:val="00FC4E85"/>
    <w:rsid w:val="00FD1E31"/>
    <w:rsid w:val="00FE2C71"/>
    <w:rsid w:val="00FE5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5B5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15B5C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A66F1C"/>
    <w:pPr>
      <w:ind w:left="720"/>
      <w:contextualSpacing/>
    </w:pPr>
  </w:style>
  <w:style w:type="paragraph" w:customStyle="1" w:styleId="headertext">
    <w:name w:val="headertext"/>
    <w:basedOn w:val="a"/>
    <w:rsid w:val="0077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7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E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0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0293"/>
    <w:rPr>
      <w:rFonts w:ascii="Segoe UI" w:hAnsi="Segoe UI" w:cs="Segoe UI"/>
      <w:sz w:val="18"/>
      <w:szCs w:val="18"/>
    </w:rPr>
  </w:style>
  <w:style w:type="character" w:customStyle="1" w:styleId="match">
    <w:name w:val="match"/>
    <w:basedOn w:val="a0"/>
    <w:rsid w:val="004802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Алла Павловна</dc:creator>
  <cp:keywords/>
  <dc:description/>
  <cp:lastModifiedBy>Кристина</cp:lastModifiedBy>
  <cp:revision>5</cp:revision>
  <dcterms:created xsi:type="dcterms:W3CDTF">2022-11-09T22:40:00Z</dcterms:created>
  <dcterms:modified xsi:type="dcterms:W3CDTF">2022-11-10T03:27:00Z</dcterms:modified>
</cp:coreProperties>
</file>